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C7E3" w14:textId="5E4AF6A7" w:rsidR="00A32D58" w:rsidRPr="0021269C" w:rsidRDefault="00AE65E3" w:rsidP="000545F5">
      <w:pPr>
        <w:spacing w:after="12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1269C">
        <w:rPr>
          <w:rFonts w:ascii="標楷體" w:eastAsia="標楷體" w:hAnsi="標楷體" w:hint="eastAsia"/>
          <w:b/>
          <w:bCs/>
          <w:sz w:val="32"/>
          <w:szCs w:val="32"/>
        </w:rPr>
        <w:t>國立成功大學</w:t>
      </w:r>
      <w:r w:rsidR="00ED205D" w:rsidRPr="0021269C">
        <w:rPr>
          <w:rFonts w:ascii="標楷體" w:eastAsia="標楷體" w:hAnsi="標楷體" w:hint="eastAsia"/>
          <w:b/>
          <w:bCs/>
          <w:sz w:val="32"/>
          <w:szCs w:val="32"/>
        </w:rPr>
        <w:t>推</w:t>
      </w:r>
      <w:r w:rsidR="00ED205D" w:rsidRPr="0021269C">
        <w:rPr>
          <w:rFonts w:ascii="標楷體" w:eastAsia="標楷體" w:hAnsi="標楷體"/>
          <w:b/>
          <w:bCs/>
          <w:sz w:val="32"/>
          <w:szCs w:val="32"/>
        </w:rPr>
        <w:t>廣教育班學雜費退費  申請表</w:t>
      </w:r>
    </w:p>
    <w:p w14:paraId="7CE555A8" w14:textId="05ADB96E" w:rsidR="0021269C" w:rsidRPr="005C50F6" w:rsidRDefault="0021269C" w:rsidP="00BE0DF6">
      <w:pPr>
        <w:spacing w:after="120" w:line="360" w:lineRule="exact"/>
        <w:jc w:val="right"/>
        <w:rPr>
          <w:rFonts w:ascii="楷體-繁" w:eastAsia="楷體-繁" w:hAnsi="楷體-繁"/>
          <w:b/>
          <w:bCs/>
          <w:color w:val="0432FF"/>
          <w:szCs w:val="24"/>
          <w:u w:val="thick"/>
        </w:rPr>
      </w:pPr>
      <w:r w:rsidRPr="005C50F6">
        <w:rPr>
          <w:rFonts w:ascii="楷體-繁" w:eastAsia="楷體-繁" w:hAnsi="楷體-繁" w:hint="eastAsia"/>
          <w:b/>
          <w:bCs/>
          <w:color w:val="0432FF"/>
          <w:szCs w:val="24"/>
          <w:u w:val="thick"/>
        </w:rPr>
        <w:t>◎請退費學員填寫粗</w:t>
      </w:r>
      <w:r w:rsidR="005C50F6" w:rsidRPr="005C50F6">
        <w:rPr>
          <w:rFonts w:ascii="楷體-繁" w:eastAsia="楷體-繁" w:hAnsi="楷體-繁" w:cs="新細明體" w:hint="eastAsia"/>
          <w:b/>
          <w:bCs/>
          <w:color w:val="0432FF"/>
          <w:szCs w:val="24"/>
          <w:u w:val="thick"/>
        </w:rPr>
        <w:t>框</w:t>
      </w:r>
      <w:r w:rsidRPr="005C50F6">
        <w:rPr>
          <w:rFonts w:ascii="楷體-繁" w:eastAsia="楷體-繁" w:hAnsi="楷體-繁" w:hint="eastAsia"/>
          <w:b/>
          <w:bCs/>
          <w:color w:val="0432FF"/>
          <w:szCs w:val="24"/>
          <w:u w:val="thick"/>
        </w:rPr>
        <w:t>部分，其餘由承辦單位協助填寫即可。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908"/>
        <w:gridCol w:w="1461"/>
        <w:gridCol w:w="164"/>
        <w:gridCol w:w="1623"/>
        <w:gridCol w:w="3248"/>
      </w:tblGrid>
      <w:tr w:rsidR="00A32D58" w14:paraId="57E3FB20" w14:textId="77777777" w:rsidTr="005653A7">
        <w:trPr>
          <w:trHeight w:val="55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0B1B" w14:textId="4AD274B9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申請單位：</w:t>
            </w:r>
            <w:r w:rsidR="00BE0DF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BCC">
              <w:rPr>
                <w:rFonts w:ascii="標楷體" w:eastAsia="標楷體" w:hAnsi="標楷體" w:hint="eastAsia"/>
                <w:sz w:val="28"/>
                <w:szCs w:val="28"/>
              </w:rPr>
              <w:t>教務處推廣教育中心</w:t>
            </w:r>
          </w:p>
        </w:tc>
      </w:tr>
      <w:tr w:rsidR="00A32D58" w14:paraId="20C8C991" w14:textId="77777777" w:rsidTr="00BE0DF6">
        <w:trPr>
          <w:trHeight w:val="540"/>
        </w:trPr>
        <w:tc>
          <w:tcPr>
            <w:tcW w:w="2500" w:type="pct"/>
            <w:gridSpan w:val="4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DF41" w14:textId="77777777" w:rsidR="00A32D58" w:rsidRPr="00AE65E3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65E3">
              <w:rPr>
                <w:rFonts w:ascii="標楷體" w:eastAsia="標楷體" w:hAnsi="標楷體"/>
                <w:sz w:val="28"/>
                <w:szCs w:val="28"/>
              </w:rPr>
              <w:t>退費申請人：</w:t>
            </w:r>
          </w:p>
        </w:tc>
        <w:tc>
          <w:tcPr>
            <w:tcW w:w="2500" w:type="pct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9848" w14:textId="332CB146" w:rsidR="00A32D58" w:rsidRPr="00AE65E3" w:rsidRDefault="00BE0DF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65E3">
              <w:rPr>
                <w:rFonts w:ascii="標楷體" w:eastAsia="標楷體" w:hAnsi="標楷體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AE65E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BE0DF6" w14:paraId="75461088" w14:textId="77777777" w:rsidTr="00BE0DF6">
        <w:trPr>
          <w:trHeight w:val="540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FCD1" w14:textId="7C96B19B" w:rsidR="00BE0DF6" w:rsidRPr="00AE65E3" w:rsidRDefault="00BE0DF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E65E3"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C7A7" w14:textId="19D1330A" w:rsidR="00BE0DF6" w:rsidRPr="00AE65E3" w:rsidRDefault="00BE0DF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Pr="00AE65E3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A32D58" w14:paraId="048BC9FD" w14:textId="77777777" w:rsidTr="005653A7">
        <w:trPr>
          <w:trHeight w:val="560"/>
        </w:trPr>
        <w:tc>
          <w:tcPr>
            <w:tcW w:w="5000" w:type="pct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771F" w14:textId="77777777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退費原因 ：退選</w:t>
            </w:r>
          </w:p>
        </w:tc>
      </w:tr>
      <w:tr w:rsidR="00A32D58" w14:paraId="6CEC9918" w14:textId="77777777" w:rsidTr="00BE0DF6">
        <w:trPr>
          <w:trHeight w:val="227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DB4" w14:textId="77777777" w:rsidR="00A32D58" w:rsidRDefault="00ED205D" w:rsidP="00BE0DF6">
            <w:pPr>
              <w:snapToGrid w:val="0"/>
              <w:spacing w:before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退費依據教育部規定：</w:t>
            </w:r>
          </w:p>
          <w:p w14:paraId="3DA48E1C" w14:textId="77777777" w:rsidR="00A32D58" w:rsidRDefault="00ED205D" w:rsidP="00BE0DF6">
            <w:pPr>
              <w:snapToGrid w:val="0"/>
              <w:spacing w:before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「專科以上學校推廣教育實施辦法第十七條一、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」。</w:t>
            </w:r>
          </w:p>
        </w:tc>
      </w:tr>
      <w:tr w:rsidR="00BE0DF6" w14:paraId="09694547" w14:textId="77777777" w:rsidTr="00BE0DF6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3A3F" w14:textId="09260399" w:rsidR="00BE0DF6" w:rsidRDefault="00BE0DF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  <w:r w:rsidR="00E22BCC">
              <w:rPr>
                <w:rFonts w:ascii="標楷體" w:eastAsia="標楷體" w:hAnsi="標楷體" w:hint="eastAsia"/>
                <w:sz w:val="28"/>
                <w:szCs w:val="28"/>
              </w:rPr>
              <w:t>樂齡大學 (</w:t>
            </w:r>
            <w:r w:rsidR="002867FC" w:rsidRPr="002867FC">
              <w:rPr>
                <w:rFonts w:ascii="標楷體" w:eastAsia="標楷體" w:hAnsi="標楷體"/>
                <w:sz w:val="22"/>
              </w:rPr>
              <w:t xml:space="preserve"> </w:t>
            </w:r>
            <w:r w:rsidR="00E22BC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22BC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="00E22BCC" w:rsidRPr="00E22BC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E22BC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E0DF6" w14:paraId="7902AA72" w14:textId="77777777" w:rsidTr="00BE0DF6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BAA1" w14:textId="06EBD3C3" w:rsidR="00BE0DF6" w:rsidRDefault="00BE0DF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課程起訖：</w:t>
            </w:r>
          </w:p>
        </w:tc>
      </w:tr>
      <w:tr w:rsidR="00A32D58" w14:paraId="3F3037B0" w14:textId="77777777" w:rsidTr="00BE0DF6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2527" w14:textId="77777777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計畫會編：</w:t>
            </w:r>
          </w:p>
        </w:tc>
      </w:tr>
      <w:tr w:rsidR="00A32D58" w14:paraId="08E0AD45" w14:textId="77777777" w:rsidTr="005653A7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31B5" w14:textId="77777777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退費金額：</w:t>
            </w:r>
          </w:p>
        </w:tc>
      </w:tr>
      <w:tr w:rsidR="00A32D58" w14:paraId="76B438E1" w14:textId="77777777" w:rsidTr="00BE0DF6">
        <w:trPr>
          <w:trHeight w:val="559"/>
        </w:trPr>
        <w:tc>
          <w:tcPr>
            <w:tcW w:w="12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F29B" w14:textId="77777777" w:rsidR="00A32D58" w:rsidRDefault="00ED205D">
            <w:pPr>
              <w:snapToGrid w:val="0"/>
              <w:spacing w:before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選擇銀行匯款者</w:t>
            </w:r>
          </w:p>
          <w:p w14:paraId="4B5EE32C" w14:textId="77777777" w:rsidR="00A32D58" w:rsidRDefault="00ED205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需扣10元匯費</w:t>
            </w:r>
          </w:p>
          <w:p w14:paraId="123DF809" w14:textId="77777777" w:rsidR="00A32D58" w:rsidRDefault="00ED205D">
            <w:pPr>
              <w:snapToGrid w:val="0"/>
              <w:spacing w:after="7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(請附存摺影本)</w:t>
            </w:r>
          </w:p>
        </w:tc>
        <w:tc>
          <w:tcPr>
            <w:tcW w:w="1216" w:type="pct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3E12" w14:textId="77777777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　郵局</w:t>
            </w:r>
          </w:p>
        </w:tc>
        <w:tc>
          <w:tcPr>
            <w:tcW w:w="2584" w:type="pct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1959" w14:textId="2ADD3181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　   </w:t>
            </w:r>
            <w:r w:rsidR="00AE65E3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銀行 　　  分行</w:t>
            </w:r>
          </w:p>
        </w:tc>
      </w:tr>
      <w:tr w:rsidR="00A32D58" w14:paraId="74235405" w14:textId="77777777" w:rsidTr="00BE0DF6">
        <w:tc>
          <w:tcPr>
            <w:tcW w:w="1200" w:type="pct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0FDD" w14:textId="77777777" w:rsidR="00A32D58" w:rsidRDefault="00A32D5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8280" w14:textId="77777777" w:rsidR="00A32D58" w:rsidRDefault="00ED205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帳號:</w:t>
            </w:r>
          </w:p>
        </w:tc>
      </w:tr>
      <w:tr w:rsidR="00BE0DF6" w14:paraId="4D2C1139" w14:textId="77777777" w:rsidTr="00BE0D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F2D8" w14:textId="4E690651" w:rsidR="00BE0DF6" w:rsidRDefault="00BE0DF6" w:rsidP="00BE0D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  <w:r w:rsidR="00E22BCC">
              <w:rPr>
                <w:rFonts w:ascii="標楷體" w:eastAsia="標楷體" w:hAnsi="標楷體" w:hint="eastAsia"/>
                <w:sz w:val="28"/>
                <w:szCs w:val="28"/>
              </w:rPr>
              <w:t>：教務處推廣教育中心</w:t>
            </w:r>
          </w:p>
        </w:tc>
      </w:tr>
      <w:tr w:rsidR="00BE0DF6" w14:paraId="3FD6A668" w14:textId="77777777" w:rsidTr="00BE0DF6">
        <w:trPr>
          <w:trHeight w:val="747"/>
        </w:trPr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9FD6" w14:textId="3107C269" w:rsidR="00BE0DF6" w:rsidRDefault="00BE0DF6" w:rsidP="00BE0DF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A86F" w14:textId="77777777" w:rsidR="00BE0DF6" w:rsidRDefault="00BE0DF6" w:rsidP="000545F5">
            <w:pPr>
              <w:snapToGrid w:val="0"/>
              <w:ind w:firstLineChars="26" w:firstLine="7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單位主管：</w:t>
            </w:r>
          </w:p>
        </w:tc>
      </w:tr>
      <w:tr w:rsidR="00BE0DF6" w14:paraId="1AEDAED7" w14:textId="77777777" w:rsidTr="00BE0DF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628D" w14:textId="7DB81537" w:rsidR="00BE0DF6" w:rsidRDefault="00BE0DF6" w:rsidP="00BE0DF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會辦單位</w:t>
            </w:r>
            <w:r w:rsidR="00E22BCC">
              <w:rPr>
                <w:rFonts w:ascii="標楷體" w:eastAsia="標楷體" w:hAnsi="標楷體" w:hint="eastAsia"/>
                <w:sz w:val="28"/>
                <w:szCs w:val="28"/>
              </w:rPr>
              <w:t>：教務處推廣教育中心</w:t>
            </w:r>
          </w:p>
        </w:tc>
      </w:tr>
      <w:tr w:rsidR="00BE0DF6" w14:paraId="3D0D190A" w14:textId="77777777" w:rsidTr="000545F5">
        <w:trPr>
          <w:trHeight w:val="702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F4C0" w14:textId="22DCDA43" w:rsidR="00BE0DF6" w:rsidRDefault="00BE0DF6" w:rsidP="00BE0DF6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承辦人：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BDE7" w14:textId="25807C36" w:rsidR="00BE0DF6" w:rsidRPr="00AE65E3" w:rsidRDefault="00BE0DF6" w:rsidP="000545F5">
            <w:pPr>
              <w:snapToGrid w:val="0"/>
              <w:ind w:firstLineChars="26" w:firstLine="73"/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單位主管：</w:t>
            </w:r>
          </w:p>
        </w:tc>
      </w:tr>
      <w:tr w:rsidR="000545F5" w14:paraId="43E01359" w14:textId="77777777" w:rsidTr="000545F5">
        <w:trPr>
          <w:trHeight w:val="1154"/>
        </w:trPr>
        <w:tc>
          <w:tcPr>
            <w:tcW w:w="1666" w:type="pct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2201" w14:textId="54145974" w:rsidR="000545F5" w:rsidRPr="000545F5" w:rsidRDefault="000545F5" w:rsidP="000545F5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出納組</w:t>
            </w:r>
          </w:p>
        </w:tc>
        <w:tc>
          <w:tcPr>
            <w:tcW w:w="1667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D2CF3" w14:textId="509D2772" w:rsidR="000545F5" w:rsidRDefault="000545F5" w:rsidP="000545F5">
            <w:pPr>
              <w:snapToGrid w:val="0"/>
              <w:ind w:firstLineChars="26" w:firstLine="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主計室</w:t>
            </w:r>
          </w:p>
        </w:tc>
        <w:tc>
          <w:tcPr>
            <w:tcW w:w="1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56A675" w14:textId="77777777" w:rsidR="000545F5" w:rsidRDefault="000545F5" w:rsidP="000545F5">
            <w:pPr>
              <w:snapToGrid w:val="0"/>
              <w:ind w:firstLineChars="26" w:firstLine="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          長</w:t>
            </w:r>
          </w:p>
          <w:p w14:paraId="3DC4D9B0" w14:textId="073C9D3D" w:rsidR="000545F5" w:rsidRPr="000545F5" w:rsidRDefault="000545F5" w:rsidP="000545F5">
            <w:pPr>
              <w:snapToGrid w:val="0"/>
              <w:ind w:firstLineChars="26" w:firstLine="7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或其授權代簽人</w:t>
            </w:r>
          </w:p>
        </w:tc>
      </w:tr>
    </w:tbl>
    <w:p w14:paraId="1F2092F6" w14:textId="77777777" w:rsidR="00BE0DF6" w:rsidRDefault="00ED205D" w:rsidP="00BE0DF6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  <w:t xml:space="preserve">                                     </w:t>
      </w:r>
      <w:r w:rsidR="005653A7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AE65E3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5653A7">
        <w:rPr>
          <w:rFonts w:ascii="標楷體" w:eastAsia="標楷體" w:hAnsi="標楷體"/>
          <w:sz w:val="28"/>
          <w:szCs w:val="28"/>
        </w:rPr>
        <w:t xml:space="preserve">  </w:t>
      </w:r>
    </w:p>
    <w:sectPr w:rsidR="00BE0DF6" w:rsidSect="00BE0DF6">
      <w:pgSz w:w="11906" w:h="16838"/>
      <w:pgMar w:top="1134" w:right="1077" w:bottom="1134" w:left="107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31C9" w14:textId="77777777" w:rsidR="004368AE" w:rsidRDefault="004368AE">
      <w:r>
        <w:separator/>
      </w:r>
    </w:p>
  </w:endnote>
  <w:endnote w:type="continuationSeparator" w:id="0">
    <w:p w14:paraId="3528E45E" w14:textId="77777777" w:rsidR="004368AE" w:rsidRDefault="004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8854" w14:textId="77777777" w:rsidR="004368AE" w:rsidRDefault="004368AE">
      <w:r>
        <w:rPr>
          <w:color w:val="000000"/>
        </w:rPr>
        <w:separator/>
      </w:r>
    </w:p>
  </w:footnote>
  <w:footnote w:type="continuationSeparator" w:id="0">
    <w:p w14:paraId="5818E889" w14:textId="77777777" w:rsidR="004368AE" w:rsidRDefault="0043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/>
  <w:defaultTabStop w:val="480"/>
  <w:autoHyphenation/>
  <w:drawingGridHorizontalSpacing w:val="120"/>
  <w:drawingGridVerticalSpacing w:val="18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58"/>
    <w:rsid w:val="000545F5"/>
    <w:rsid w:val="0021269C"/>
    <w:rsid w:val="002867FC"/>
    <w:rsid w:val="00294DDC"/>
    <w:rsid w:val="004368AE"/>
    <w:rsid w:val="00480B01"/>
    <w:rsid w:val="005653A7"/>
    <w:rsid w:val="005C50F6"/>
    <w:rsid w:val="007776CF"/>
    <w:rsid w:val="0092541D"/>
    <w:rsid w:val="00A32D58"/>
    <w:rsid w:val="00AE65E3"/>
    <w:rsid w:val="00BE0DF6"/>
    <w:rsid w:val="00E22BCC"/>
    <w:rsid w:val="00E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BFE79"/>
  <w15:docId w15:val="{E9867D84-E9BD-BC49-A506-CF4CFFB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吳賜全 Wu, Sih-Cyuan</cp:lastModifiedBy>
  <cp:revision>3</cp:revision>
  <cp:lastPrinted>2021-09-29T02:19:00Z</cp:lastPrinted>
  <dcterms:created xsi:type="dcterms:W3CDTF">2023-08-21T07:52:00Z</dcterms:created>
  <dcterms:modified xsi:type="dcterms:W3CDTF">2023-08-21T07:53:00Z</dcterms:modified>
</cp:coreProperties>
</file>